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10" w:rsidRPr="009C464D" w:rsidRDefault="00E04410" w:rsidP="00E0441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C464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Рабочая программа  второй младшей группы  (далее Программа) разработана на основе образовательной программы муниципального казённого дошкольного образовательного учреждения детский сад общеразвивающего вида №2 Улыбка» г. Заволжск</w:t>
      </w:r>
      <w:proofErr w:type="gramStart"/>
      <w:r w:rsidRPr="009C464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а(</w:t>
      </w:r>
      <w:proofErr w:type="gramEnd"/>
      <w:r w:rsidRPr="009C464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далее МКДОУ детский сад №2)  и   образовательной  программы дошкольного образования «Детство» Т.И. Бабаева, А.Г. Гогоберидзе, З.А. Михайлова.</w:t>
      </w:r>
    </w:p>
    <w:p w:rsidR="00E04410" w:rsidRPr="009C464D" w:rsidRDefault="00E04410" w:rsidP="00E0441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464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Программа разработана на основе следующих нормативных документов:</w:t>
      </w:r>
    </w:p>
    <w:p w:rsidR="00E04410" w:rsidRPr="009C464D" w:rsidRDefault="00E04410" w:rsidP="00E0441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464D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Закона «Об образовании  РФ» - ФЗ № 273 от 29.12.2012г.;</w:t>
      </w:r>
    </w:p>
    <w:p w:rsidR="00E04410" w:rsidRPr="009C464D" w:rsidRDefault="00E04410" w:rsidP="00E0441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46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Приказа </w:t>
      </w:r>
      <w:proofErr w:type="spellStart"/>
      <w:r w:rsidRPr="009C464D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Минобрнауки</w:t>
      </w:r>
      <w:proofErr w:type="spellEnd"/>
      <w:r w:rsidRPr="009C46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Российской Федерации «Об утверждении федерального государственного образовательного стандарта дошкольного образования» от 17.10.2013 г. № 1155;</w:t>
      </w:r>
    </w:p>
    <w:p w:rsidR="00E04410" w:rsidRPr="009C464D" w:rsidRDefault="00E04410" w:rsidP="00E0441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46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«Санитарные правила 2.4 3648 -20 «Санитарно-эпидеми</w:t>
      </w:r>
      <w:r w:rsidR="002A71D1" w:rsidRPr="009C464D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9C464D">
        <w:rPr>
          <w:rFonts w:ascii="Times New Roman" w:eastAsia="Times New Roman" w:hAnsi="Times New Roman" w:cs="Times New Roman"/>
          <w:sz w:val="28"/>
          <w:szCs w:val="28"/>
          <w:lang w:eastAsia="zh-CN"/>
        </w:rPr>
        <w:t>логические требования к организациям воспитания и обучения</w:t>
      </w:r>
      <w:proofErr w:type="gramStart"/>
      <w:r w:rsidRPr="009C46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,</w:t>
      </w:r>
      <w:proofErr w:type="gramEnd"/>
      <w:r w:rsidRPr="009C46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отдыха и оздоровления детей и молодежи» , от 18 декабря 2020 года</w:t>
      </w:r>
    </w:p>
    <w:p w:rsidR="00E04410" w:rsidRPr="009C464D" w:rsidRDefault="00E04410" w:rsidP="00E0441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46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Устава </w:t>
      </w:r>
    </w:p>
    <w:p w:rsidR="00E04410" w:rsidRPr="009C464D" w:rsidRDefault="00E04410" w:rsidP="00E0441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464D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Образовательной программы МКДОУ детский сад №2 г. Заволжска</w:t>
      </w:r>
    </w:p>
    <w:p w:rsidR="00E04410" w:rsidRPr="009C464D" w:rsidRDefault="00E04410" w:rsidP="00E0441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C464D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является «открытой» и предусматривает</w:t>
      </w:r>
      <w:r w:rsidRPr="009C464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вариативность, интеграцию, изменения и дополнения по мере профессиональной необходимости.</w:t>
      </w:r>
    </w:p>
    <w:p w:rsidR="00E04410" w:rsidRPr="009C464D" w:rsidRDefault="00E04410" w:rsidP="00E0441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C464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E04410" w:rsidRPr="009C464D" w:rsidRDefault="00E04410" w:rsidP="00E0441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C464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Настоящая Программа обеспечивает разностороннее развитие детей в возрасте от 3 до 4 лет с учётом их возрастных и индивидуальных особенностей по основным направлениям: социально-коммуникативному, познавательному, речевому, художественно – эстетическому и физическому.</w:t>
      </w:r>
    </w:p>
    <w:p w:rsidR="00E04410" w:rsidRPr="009C464D" w:rsidRDefault="00E04410" w:rsidP="00E0441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C464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Содержание программы представлено в виде раскрытия целей и задач воспитания и обучения, направлений педагогической деятельности, комплексно-тематического планирования образовательной работы с детьми (на учебный год) по основным направлениям развития ребенка.</w:t>
      </w:r>
    </w:p>
    <w:p w:rsidR="00317AFD" w:rsidRPr="009C464D" w:rsidRDefault="00E04410" w:rsidP="00E0441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C464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Цель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детей младшего дошкольного возраста</w:t>
      </w:r>
    </w:p>
    <w:p w:rsidR="009C464D" w:rsidRPr="009C464D" w:rsidRDefault="00447EFA" w:rsidP="00E04410">
      <w:pPr>
        <w:rPr>
          <w:rFonts w:ascii="Times New Roman" w:hAnsi="Times New Roman" w:cs="Times New Roman"/>
          <w:sz w:val="28"/>
          <w:szCs w:val="28"/>
        </w:rPr>
      </w:pPr>
      <w:r w:rsidRPr="009C464D">
        <w:rPr>
          <w:rFonts w:ascii="Times New Roman" w:hAnsi="Times New Roman" w:cs="Times New Roman"/>
          <w:sz w:val="28"/>
          <w:szCs w:val="28"/>
        </w:rPr>
        <w:t>Планирование основывается на следующих принципах</w:t>
      </w:r>
    </w:p>
    <w:p w:rsidR="009C464D" w:rsidRPr="009C464D" w:rsidRDefault="00447EFA" w:rsidP="00E04410">
      <w:pPr>
        <w:rPr>
          <w:rFonts w:ascii="Times New Roman" w:hAnsi="Times New Roman" w:cs="Times New Roman"/>
          <w:sz w:val="28"/>
          <w:szCs w:val="28"/>
        </w:rPr>
      </w:pPr>
      <w:r w:rsidRPr="009C464D">
        <w:rPr>
          <w:rFonts w:ascii="Times New Roman" w:hAnsi="Times New Roman" w:cs="Times New Roman"/>
          <w:sz w:val="28"/>
          <w:szCs w:val="28"/>
        </w:rPr>
        <w:t>– полноценное проживание ребёнком всех этапов детства, обогащение (амплификация) детского развития; –</w:t>
      </w:r>
    </w:p>
    <w:p w:rsidR="009C464D" w:rsidRPr="009C464D" w:rsidRDefault="00447EFA" w:rsidP="00E04410">
      <w:pPr>
        <w:rPr>
          <w:rFonts w:ascii="Times New Roman" w:hAnsi="Times New Roman" w:cs="Times New Roman"/>
          <w:sz w:val="28"/>
          <w:szCs w:val="28"/>
        </w:rPr>
      </w:pPr>
      <w:r w:rsidRPr="009C464D">
        <w:rPr>
          <w:rFonts w:ascii="Times New Roman" w:hAnsi="Times New Roman" w:cs="Times New Roman"/>
          <w:sz w:val="28"/>
          <w:szCs w:val="28"/>
        </w:rPr>
        <w:t xml:space="preserve"> построение образовательной деятельности на основе индивидуальных особенностей каждого ребёнка, при котором он сам становится активным в выборе содержания своего образования, становится субъектом дошкольного образования;</w:t>
      </w:r>
    </w:p>
    <w:p w:rsidR="009C464D" w:rsidRPr="009C464D" w:rsidRDefault="00447EFA" w:rsidP="00E04410">
      <w:pPr>
        <w:rPr>
          <w:rFonts w:ascii="Times New Roman" w:hAnsi="Times New Roman" w:cs="Times New Roman"/>
          <w:sz w:val="28"/>
          <w:szCs w:val="28"/>
        </w:rPr>
      </w:pPr>
      <w:r w:rsidRPr="009C464D">
        <w:rPr>
          <w:rFonts w:ascii="Times New Roman" w:hAnsi="Times New Roman" w:cs="Times New Roman"/>
          <w:sz w:val="28"/>
          <w:szCs w:val="28"/>
        </w:rPr>
        <w:lastRenderedPageBreak/>
        <w:t xml:space="preserve"> – содействие и сотрудничество детей и взрослых, признание ребёнка полноценным участником (субъектом) образовательных отношений; </w:t>
      </w:r>
    </w:p>
    <w:p w:rsidR="009C464D" w:rsidRPr="009C464D" w:rsidRDefault="00447EFA" w:rsidP="00E04410">
      <w:pPr>
        <w:rPr>
          <w:rFonts w:ascii="Times New Roman" w:hAnsi="Times New Roman" w:cs="Times New Roman"/>
          <w:sz w:val="28"/>
          <w:szCs w:val="28"/>
        </w:rPr>
      </w:pPr>
      <w:r w:rsidRPr="009C464D">
        <w:rPr>
          <w:rFonts w:ascii="Times New Roman" w:hAnsi="Times New Roman" w:cs="Times New Roman"/>
          <w:sz w:val="28"/>
          <w:szCs w:val="28"/>
        </w:rPr>
        <w:t>– поддержка инициативы детей в различных видах деятельности</w:t>
      </w:r>
    </w:p>
    <w:p w:rsidR="009C464D" w:rsidRPr="009C464D" w:rsidRDefault="00447EFA" w:rsidP="00E04410">
      <w:pPr>
        <w:rPr>
          <w:rFonts w:ascii="Times New Roman" w:hAnsi="Times New Roman" w:cs="Times New Roman"/>
          <w:sz w:val="28"/>
          <w:szCs w:val="28"/>
        </w:rPr>
      </w:pPr>
      <w:r w:rsidRPr="009C464D">
        <w:rPr>
          <w:rFonts w:ascii="Times New Roman" w:hAnsi="Times New Roman" w:cs="Times New Roman"/>
          <w:sz w:val="28"/>
          <w:szCs w:val="28"/>
        </w:rPr>
        <w:t xml:space="preserve">; – сотрудничество с семьей; – приобщение детей к </w:t>
      </w:r>
      <w:proofErr w:type="spellStart"/>
      <w:r w:rsidRPr="009C464D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9C464D">
        <w:rPr>
          <w:rFonts w:ascii="Times New Roman" w:hAnsi="Times New Roman" w:cs="Times New Roman"/>
          <w:sz w:val="28"/>
          <w:szCs w:val="28"/>
        </w:rPr>
        <w:t xml:space="preserve"> нормам, традициям семьи, общества и государства;</w:t>
      </w:r>
    </w:p>
    <w:p w:rsidR="009C464D" w:rsidRPr="009C464D" w:rsidRDefault="00447EFA" w:rsidP="00E04410">
      <w:pPr>
        <w:rPr>
          <w:rFonts w:ascii="Times New Roman" w:hAnsi="Times New Roman" w:cs="Times New Roman"/>
          <w:sz w:val="28"/>
          <w:szCs w:val="28"/>
        </w:rPr>
      </w:pPr>
      <w:r w:rsidRPr="009C464D">
        <w:rPr>
          <w:rFonts w:ascii="Times New Roman" w:hAnsi="Times New Roman" w:cs="Times New Roman"/>
          <w:sz w:val="28"/>
          <w:szCs w:val="28"/>
        </w:rPr>
        <w:t xml:space="preserve"> – формирование познавательных интересов и познавательных действий ребёнка в разных видах деятельности; </w:t>
      </w:r>
    </w:p>
    <w:p w:rsidR="009C464D" w:rsidRPr="009C464D" w:rsidRDefault="00447EFA" w:rsidP="00E04410">
      <w:pPr>
        <w:rPr>
          <w:rFonts w:ascii="Times New Roman" w:hAnsi="Times New Roman" w:cs="Times New Roman"/>
          <w:sz w:val="28"/>
          <w:szCs w:val="28"/>
        </w:rPr>
      </w:pPr>
      <w:r w:rsidRPr="009C464D">
        <w:rPr>
          <w:rFonts w:ascii="Times New Roman" w:hAnsi="Times New Roman" w:cs="Times New Roman"/>
          <w:sz w:val="28"/>
          <w:szCs w:val="28"/>
        </w:rPr>
        <w:t>–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9C464D" w:rsidRPr="009C464D" w:rsidRDefault="00447EFA" w:rsidP="00E04410">
      <w:pPr>
        <w:rPr>
          <w:rFonts w:ascii="Times New Roman" w:hAnsi="Times New Roman" w:cs="Times New Roman"/>
          <w:sz w:val="28"/>
          <w:szCs w:val="28"/>
        </w:rPr>
      </w:pPr>
      <w:r w:rsidRPr="009C464D">
        <w:rPr>
          <w:rFonts w:ascii="Times New Roman" w:hAnsi="Times New Roman" w:cs="Times New Roman"/>
          <w:sz w:val="28"/>
          <w:szCs w:val="28"/>
        </w:rPr>
        <w:t xml:space="preserve"> В соответствии с ФГОС </w:t>
      </w:r>
      <w:proofErr w:type="gramStart"/>
      <w:r w:rsidRPr="009C464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C46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464D">
        <w:rPr>
          <w:rFonts w:ascii="Times New Roman" w:hAnsi="Times New Roman" w:cs="Times New Roman"/>
          <w:sz w:val="28"/>
          <w:szCs w:val="28"/>
        </w:rPr>
        <w:t>планирование</w:t>
      </w:r>
      <w:proofErr w:type="gramEnd"/>
      <w:r w:rsidRPr="009C464D">
        <w:rPr>
          <w:rFonts w:ascii="Times New Roman" w:hAnsi="Times New Roman" w:cs="Times New Roman"/>
          <w:sz w:val="28"/>
          <w:szCs w:val="28"/>
        </w:rPr>
        <w:t xml:space="preserve"> построено на адекватных возрасту формах работы с детьми, основной из которых (и ведущим видом деятельности) для них является игра. Поэтому освоение содержания всех образовательных областей предусмотрено в игровой деятельности, а также в коммуникативной, двигательной, музыкальной, изобразительной, познавательно</w:t>
      </w:r>
      <w:r w:rsidR="009C464D" w:rsidRPr="009C464D">
        <w:rPr>
          <w:rFonts w:ascii="Times New Roman" w:hAnsi="Times New Roman" w:cs="Times New Roman"/>
          <w:sz w:val="28"/>
          <w:szCs w:val="28"/>
        </w:rPr>
        <w:t>-и</w:t>
      </w:r>
      <w:r w:rsidRPr="009C464D">
        <w:rPr>
          <w:rFonts w:ascii="Times New Roman" w:hAnsi="Times New Roman" w:cs="Times New Roman"/>
          <w:sz w:val="28"/>
          <w:szCs w:val="28"/>
        </w:rPr>
        <w:t xml:space="preserve">сследовательской деятельности, восприятии художественной культуры и фольклора. Предусмотрена такая организация образовательного процесса, чтобы каждый ребёнок мог проявить свои качества, способности, предпочтения и получить удовольствие от совместной познавательной, творческой, игровой деятельности с детьми и педагогами. </w:t>
      </w:r>
    </w:p>
    <w:p w:rsidR="00447EFA" w:rsidRDefault="00447EFA" w:rsidP="00E04410">
      <w:pPr>
        <w:rPr>
          <w:rFonts w:ascii="Times New Roman" w:hAnsi="Times New Roman" w:cs="Times New Roman"/>
          <w:sz w:val="28"/>
          <w:szCs w:val="28"/>
        </w:rPr>
      </w:pPr>
      <w:r w:rsidRPr="009C464D">
        <w:rPr>
          <w:rFonts w:ascii="Times New Roman" w:hAnsi="Times New Roman" w:cs="Times New Roman"/>
          <w:sz w:val="28"/>
          <w:szCs w:val="28"/>
        </w:rPr>
        <w:t xml:space="preserve"> Основной образовательной единицей педагогического процесса является образовательная игровая ситуация, то есть такая форма совместной деятельности педагога и детей, которая планируется и организуется педагогом с целью решения определённ</w:t>
      </w:r>
      <w:r w:rsidR="009C464D" w:rsidRPr="009C464D">
        <w:rPr>
          <w:rFonts w:ascii="Times New Roman" w:hAnsi="Times New Roman" w:cs="Times New Roman"/>
          <w:sz w:val="28"/>
          <w:szCs w:val="28"/>
        </w:rPr>
        <w:t>ых задач развития и воспитания*</w:t>
      </w:r>
      <w:proofErr w:type="gramStart"/>
      <w:r w:rsidRPr="009C46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C464D">
        <w:rPr>
          <w:rFonts w:ascii="Times New Roman" w:hAnsi="Times New Roman" w:cs="Times New Roman"/>
          <w:sz w:val="28"/>
          <w:szCs w:val="28"/>
        </w:rPr>
        <w:t xml:space="preserve"> Преимущественно образовательные ситуации носят комплексный характер и включает задачи, реализуемые в разных видах деятельности на</w:t>
      </w:r>
      <w:r w:rsidR="009C464D" w:rsidRPr="009C464D">
        <w:rPr>
          <w:rFonts w:ascii="Times New Roman" w:hAnsi="Times New Roman" w:cs="Times New Roman"/>
          <w:sz w:val="28"/>
          <w:szCs w:val="28"/>
        </w:rPr>
        <w:t xml:space="preserve"> одном тематическом содержании</w:t>
      </w:r>
      <w:r w:rsidRPr="009C464D">
        <w:rPr>
          <w:rFonts w:ascii="Times New Roman" w:hAnsi="Times New Roman" w:cs="Times New Roman"/>
          <w:sz w:val="28"/>
          <w:szCs w:val="28"/>
        </w:rPr>
        <w:t xml:space="preserve"> . Планирование образовательного процесса подразделяется: – на совместную деятельность взрослого и детей, осуществляемую в процессе организации различных видов детской деятельности; – совместную деятельность взрослого и детей, осуществляемую в ходе режимных моментов; – самостоятельную деятельность детей; – взаимодействие с семьями детей по реализации основной общеобразовательной пр</w:t>
      </w:r>
      <w:r w:rsidR="009C464D">
        <w:rPr>
          <w:rFonts w:ascii="Times New Roman" w:hAnsi="Times New Roman" w:cs="Times New Roman"/>
          <w:sz w:val="28"/>
          <w:szCs w:val="28"/>
        </w:rPr>
        <w:t>ограммы дошкольного образования</w:t>
      </w:r>
      <w:r w:rsidRPr="009C464D">
        <w:rPr>
          <w:rFonts w:ascii="Times New Roman" w:hAnsi="Times New Roman" w:cs="Times New Roman"/>
          <w:sz w:val="28"/>
          <w:szCs w:val="28"/>
        </w:rPr>
        <w:t xml:space="preserve">. Тематический принцип построения образовательного процесса позволяет легко вводить региональные </w:t>
      </w:r>
      <w:r w:rsidR="009C464D" w:rsidRPr="009C464D">
        <w:rPr>
          <w:rFonts w:ascii="Times New Roman" w:hAnsi="Times New Roman" w:cs="Times New Roman"/>
          <w:sz w:val="28"/>
          <w:szCs w:val="28"/>
        </w:rPr>
        <w:t>и культурные компоненты.</w:t>
      </w:r>
    </w:p>
    <w:p w:rsidR="00BF37C7" w:rsidRPr="00A269BE" w:rsidRDefault="00BF37C7" w:rsidP="00BF37C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A269B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Программа состоит из трех разделов:</w:t>
      </w:r>
    </w:p>
    <w:p w:rsidR="00BF37C7" w:rsidRPr="00A269BE" w:rsidRDefault="00BF37C7" w:rsidP="00BF37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zh-CN"/>
        </w:rPr>
      </w:pPr>
      <w:r w:rsidRPr="00A26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lastRenderedPageBreak/>
        <w:t xml:space="preserve">Целевой </w:t>
      </w:r>
      <w:proofErr w:type="gramStart"/>
      <w:r w:rsidRPr="00A26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радел</w:t>
      </w:r>
      <w:proofErr w:type="gramEnd"/>
      <w:r w:rsidRPr="00A26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 </w:t>
      </w:r>
      <w:r w:rsidRPr="00A269B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включает в себя пояснительную записку и планируемые результаты освоения программы, а также цели и задачи реализации программы, принципы и подходы к формированию программы, характеристики особенностей развития детей раннего дошкольного.</w:t>
      </w:r>
    </w:p>
    <w:p w:rsidR="00BF37C7" w:rsidRPr="00A269BE" w:rsidRDefault="00BF37C7" w:rsidP="00BF37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zh-CN"/>
        </w:rPr>
      </w:pPr>
      <w:r w:rsidRPr="00A26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Содержательный раздел </w:t>
      </w:r>
      <w:r w:rsidRPr="00A269B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представляет общее содержание Программы, обеспечивающее полноценное развитие личности детей, описание образовательной деятельности.</w:t>
      </w:r>
    </w:p>
    <w:p w:rsidR="00BF37C7" w:rsidRPr="00A269BE" w:rsidRDefault="00BF37C7" w:rsidP="00BF37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zh-CN"/>
        </w:rPr>
      </w:pPr>
      <w:bookmarkStart w:id="0" w:name="h.gjdgxs"/>
      <w:bookmarkEnd w:id="0"/>
      <w:r w:rsidRPr="00A26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Организационный раздел</w:t>
      </w:r>
      <w:r w:rsidRPr="00A269B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BF37C7" w:rsidRPr="00A269BE" w:rsidRDefault="00A269BE" w:rsidP="00E04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eastAsia="zh-CN"/>
        </w:rPr>
        <w:t xml:space="preserve">         </w:t>
      </w:r>
      <w:r w:rsidR="00BF37C7" w:rsidRPr="00A269BE">
        <w:rPr>
          <w:rFonts w:ascii="Times New Roman" w:hAnsi="Times New Roman" w:cs="Times New Roman"/>
          <w:sz w:val="28"/>
          <w:szCs w:val="28"/>
        </w:rPr>
        <w:t>Срок реализации рабочей программы 1 год.</w:t>
      </w:r>
    </w:p>
    <w:p w:rsidR="00BF37C7" w:rsidRPr="00A269BE" w:rsidRDefault="00BF37C7" w:rsidP="00E0441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447EFA" w:rsidRPr="00A269BE" w:rsidRDefault="00447EFA" w:rsidP="00E04410">
      <w:pPr>
        <w:rPr>
          <w:rFonts w:ascii="Times New Roman" w:hAnsi="Times New Roman" w:cs="Times New Roman"/>
          <w:sz w:val="28"/>
          <w:szCs w:val="28"/>
        </w:rPr>
      </w:pPr>
    </w:p>
    <w:sectPr w:rsidR="00447EFA" w:rsidRPr="00A269BE" w:rsidSect="00490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C6B75"/>
    <w:multiLevelType w:val="multilevel"/>
    <w:tmpl w:val="E6D88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B1C85"/>
    <w:multiLevelType w:val="multilevel"/>
    <w:tmpl w:val="A8D2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410"/>
    <w:rsid w:val="002A71D1"/>
    <w:rsid w:val="00317AFD"/>
    <w:rsid w:val="00447EFA"/>
    <w:rsid w:val="0049074A"/>
    <w:rsid w:val="005F2611"/>
    <w:rsid w:val="009C464D"/>
    <w:rsid w:val="00A269BE"/>
    <w:rsid w:val="00A753B0"/>
    <w:rsid w:val="00B726FB"/>
    <w:rsid w:val="00BF37C7"/>
    <w:rsid w:val="00E0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10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dcterms:created xsi:type="dcterms:W3CDTF">2021-05-17T10:53:00Z</dcterms:created>
  <dcterms:modified xsi:type="dcterms:W3CDTF">2021-05-17T11:57:00Z</dcterms:modified>
</cp:coreProperties>
</file>